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E0" w:rsidRDefault="008E792E" w:rsidP="008E792E">
      <w:pPr>
        <w:spacing w:after="0" w:line="240" w:lineRule="auto"/>
        <w:jc w:val="center"/>
        <w:rPr>
          <w:rFonts w:ascii="Monotype Corsiva" w:hAnsi="Monotype Corsiva" w:cs="Times New Roman"/>
          <w:color w:val="990099"/>
          <w:sz w:val="72"/>
          <w:szCs w:val="72"/>
        </w:rPr>
      </w:pPr>
      <w:r w:rsidRPr="00334CE0">
        <w:rPr>
          <w:rFonts w:ascii="Monotype Corsiva" w:hAnsi="Monotype Corsiva" w:cs="Times New Roman"/>
          <w:color w:val="990099"/>
          <w:sz w:val="72"/>
          <w:szCs w:val="72"/>
        </w:rPr>
        <w:t xml:space="preserve">Дидактическое пособие </w:t>
      </w:r>
    </w:p>
    <w:p w:rsidR="008E792E" w:rsidRPr="00334CE0" w:rsidRDefault="008E792E" w:rsidP="008E792E">
      <w:pPr>
        <w:spacing w:after="0" w:line="240" w:lineRule="auto"/>
        <w:jc w:val="center"/>
        <w:rPr>
          <w:rFonts w:ascii="Monotype Corsiva" w:hAnsi="Monotype Corsiva" w:cs="Times New Roman"/>
          <w:b/>
          <w:color w:val="990099"/>
          <w:sz w:val="72"/>
          <w:szCs w:val="72"/>
        </w:rPr>
      </w:pPr>
      <w:r w:rsidRPr="00334CE0">
        <w:rPr>
          <w:rFonts w:ascii="Monotype Corsiva" w:hAnsi="Monotype Corsiva" w:cs="Times New Roman"/>
          <w:color w:val="990099"/>
          <w:sz w:val="72"/>
          <w:szCs w:val="72"/>
        </w:rPr>
        <w:t xml:space="preserve"> </w:t>
      </w:r>
      <w:r w:rsidRPr="00334CE0">
        <w:rPr>
          <w:rFonts w:ascii="Monotype Corsiva" w:hAnsi="Monotype Corsiva" w:cs="Times New Roman"/>
          <w:b/>
          <w:color w:val="990099"/>
          <w:sz w:val="72"/>
          <w:szCs w:val="72"/>
        </w:rPr>
        <w:t>«Большой - маленький»</w:t>
      </w:r>
    </w:p>
    <w:p w:rsidR="008E792E" w:rsidRPr="008E792E" w:rsidRDefault="008E792E" w:rsidP="008E792E">
      <w:pPr>
        <w:spacing w:after="0" w:line="240" w:lineRule="auto"/>
        <w:jc w:val="both"/>
        <w:rPr>
          <w:rFonts w:ascii="Times New Roman" w:hAnsi="Times New Roman" w:cs="Times New Roman"/>
          <w:color w:val="990099"/>
          <w:sz w:val="28"/>
          <w:szCs w:val="28"/>
        </w:rPr>
      </w:pPr>
    </w:p>
    <w:p w:rsidR="008E792E" w:rsidRPr="00DA422B" w:rsidRDefault="008E792E" w:rsidP="008E79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DA422B">
        <w:rPr>
          <w:rFonts w:ascii="Times New Roman" w:hAnsi="Times New Roman" w:cs="Times New Roman"/>
          <w:sz w:val="28"/>
          <w:szCs w:val="28"/>
        </w:rPr>
        <w:t xml:space="preserve"> развитие фонематического восприятия, обогащение словаря, развитие памяти, внимания, мышления и речи.</w:t>
      </w:r>
    </w:p>
    <w:p w:rsidR="008E792E" w:rsidRDefault="008E792E" w:rsidP="008E79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2792E">
        <w:rPr>
          <w:rFonts w:ascii="Times New Roman" w:hAnsi="Times New Roman" w:cs="Times New Roman"/>
          <w:sz w:val="28"/>
          <w:szCs w:val="28"/>
        </w:rPr>
        <w:t>парные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(большой и маленький): молоток, колокольчик, машина, часы, капля воды.</w:t>
      </w:r>
      <w:proofErr w:type="gramEnd"/>
    </w:p>
    <w:p w:rsidR="008E792E" w:rsidRDefault="008E792E" w:rsidP="008E79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52D0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>
        <w:rPr>
          <w:rFonts w:ascii="Times New Roman" w:hAnsi="Times New Roman" w:cs="Times New Roman"/>
          <w:sz w:val="28"/>
          <w:szCs w:val="28"/>
        </w:rPr>
        <w:t>: познакомить детей с названиями предметов; со звуками, которые они издают, обращая внимание, что большие предметы звучат громко, а маленькие – тихо.</w:t>
      </w:r>
    </w:p>
    <w:p w:rsidR="008E792E" w:rsidRDefault="008E792E" w:rsidP="008E79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8E792E" w:rsidTr="008E792E">
        <w:tc>
          <w:tcPr>
            <w:tcW w:w="3560" w:type="dxa"/>
          </w:tcPr>
          <w:p w:rsidR="008E792E" w:rsidRDefault="008E792E" w:rsidP="008E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Молоток: тук-тук</w:t>
            </w:r>
          </w:p>
        </w:tc>
        <w:tc>
          <w:tcPr>
            <w:tcW w:w="3561" w:type="dxa"/>
          </w:tcPr>
          <w:p w:rsidR="008E792E" w:rsidRDefault="008E792E" w:rsidP="008E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би-би</w:t>
            </w:r>
            <w:proofErr w:type="spellEnd"/>
          </w:p>
        </w:tc>
        <w:tc>
          <w:tcPr>
            <w:tcW w:w="3561" w:type="dxa"/>
          </w:tcPr>
          <w:p w:rsidR="008E792E" w:rsidRDefault="008E792E" w:rsidP="008E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Капля воды: кап-кап</w:t>
            </w:r>
          </w:p>
        </w:tc>
      </w:tr>
      <w:tr w:rsidR="008E792E" w:rsidTr="008E792E">
        <w:tc>
          <w:tcPr>
            <w:tcW w:w="3560" w:type="dxa"/>
          </w:tcPr>
          <w:p w:rsidR="008E792E" w:rsidRDefault="008E792E" w:rsidP="008E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Колокольчик: динь-динь</w:t>
            </w:r>
          </w:p>
        </w:tc>
        <w:tc>
          <w:tcPr>
            <w:tcW w:w="3561" w:type="dxa"/>
          </w:tcPr>
          <w:p w:rsidR="008E792E" w:rsidRDefault="008E792E" w:rsidP="008E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Часы: тик-тик</w:t>
            </w:r>
          </w:p>
        </w:tc>
        <w:tc>
          <w:tcPr>
            <w:tcW w:w="3561" w:type="dxa"/>
          </w:tcPr>
          <w:p w:rsidR="008E792E" w:rsidRDefault="008E792E" w:rsidP="008E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ту-ту</w:t>
            </w:r>
            <w:proofErr w:type="spellEnd"/>
            <w:proofErr w:type="gramEnd"/>
          </w:p>
        </w:tc>
      </w:tr>
    </w:tbl>
    <w:p w:rsidR="008E792E" w:rsidRDefault="008E792E" w:rsidP="008E79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792E" w:rsidRPr="00D143D7" w:rsidRDefault="008E792E" w:rsidP="008E792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1 «Песенка»</w:t>
      </w:r>
    </w:p>
    <w:p w:rsidR="008E792E" w:rsidRDefault="008E792E" w:rsidP="008E792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143D7">
        <w:rPr>
          <w:rFonts w:ascii="Times New Roman" w:hAnsi="Times New Roman" w:cs="Times New Roman"/>
          <w:sz w:val="28"/>
          <w:szCs w:val="28"/>
        </w:rPr>
        <w:t xml:space="preserve">Взрослый показывает ребенку   карточки с изображением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Pr="00D143D7">
        <w:rPr>
          <w:rFonts w:ascii="Times New Roman" w:hAnsi="Times New Roman" w:cs="Times New Roman"/>
          <w:sz w:val="28"/>
          <w:szCs w:val="28"/>
        </w:rPr>
        <w:t xml:space="preserve"> и озвучивает их.</w:t>
      </w:r>
      <w:r>
        <w:rPr>
          <w:rFonts w:ascii="Times New Roman" w:hAnsi="Times New Roman" w:cs="Times New Roman"/>
          <w:sz w:val="28"/>
          <w:szCs w:val="28"/>
        </w:rPr>
        <w:t xml:space="preserve"> Предлагает ребенку вместе спеть песенку.</w:t>
      </w:r>
    </w:p>
    <w:p w:rsidR="008E792E" w:rsidRDefault="008E792E" w:rsidP="008E792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8E792E" w:rsidRDefault="008E792E" w:rsidP="008E792E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D7">
        <w:rPr>
          <w:rFonts w:ascii="Times New Roman" w:hAnsi="Times New Roman" w:cs="Times New Roman"/>
          <w:b/>
          <w:sz w:val="28"/>
          <w:szCs w:val="28"/>
        </w:rPr>
        <w:t>Игра 2 «Чья песенка?»</w:t>
      </w:r>
    </w:p>
    <w:p w:rsidR="008E792E" w:rsidRDefault="008E792E" w:rsidP="008E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Взрослый раскладывает перед ребенком карточки с изображением предметов и поет песенку (звук, который издает предмет). Ребенку надо взять нужную карточку и спеть песенку.</w:t>
      </w:r>
    </w:p>
    <w:p w:rsidR="008E792E" w:rsidRDefault="008E792E" w:rsidP="008E7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3 «Нет, не так»</w:t>
      </w:r>
    </w:p>
    <w:p w:rsidR="008E792E" w:rsidRDefault="008E792E" w:rsidP="008E7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143D7">
        <w:rPr>
          <w:rFonts w:ascii="Times New Roman" w:hAnsi="Times New Roman" w:cs="Times New Roman"/>
          <w:sz w:val="28"/>
          <w:szCs w:val="28"/>
        </w:rPr>
        <w:t xml:space="preserve">Взрослый показывает ребенку карточку с изображением </w:t>
      </w:r>
      <w:r w:rsidR="00334CE0">
        <w:rPr>
          <w:rFonts w:ascii="Times New Roman" w:hAnsi="Times New Roman" w:cs="Times New Roman"/>
          <w:sz w:val="28"/>
          <w:szCs w:val="28"/>
        </w:rPr>
        <w:t>предмета</w:t>
      </w:r>
      <w:r w:rsidRPr="00D143D7">
        <w:rPr>
          <w:rFonts w:ascii="Times New Roman" w:hAnsi="Times New Roman" w:cs="Times New Roman"/>
          <w:sz w:val="28"/>
          <w:szCs w:val="28"/>
        </w:rPr>
        <w:t xml:space="preserve"> и озвучивает его (неправильно). Ребенок должен спеть нужную песенку.</w:t>
      </w:r>
    </w:p>
    <w:p w:rsidR="008E792E" w:rsidRDefault="008E792E" w:rsidP="008E7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4 «</w:t>
      </w:r>
      <w:r w:rsidR="00334CE0">
        <w:rPr>
          <w:rFonts w:ascii="Times New Roman" w:hAnsi="Times New Roman" w:cs="Times New Roman"/>
          <w:b/>
          <w:sz w:val="28"/>
          <w:szCs w:val="28"/>
        </w:rPr>
        <w:t>Большой – маленький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E792E" w:rsidRDefault="008E792E" w:rsidP="008E7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Взрослый показывает ребенку карточку с изображением </w:t>
      </w:r>
      <w:r w:rsidR="00334CE0">
        <w:rPr>
          <w:rFonts w:ascii="Times New Roman" w:hAnsi="Times New Roman" w:cs="Times New Roman"/>
          <w:sz w:val="28"/>
          <w:szCs w:val="28"/>
        </w:rPr>
        <w:t>большого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и озвучивает его </w:t>
      </w:r>
      <w:r w:rsidRPr="00B25F18">
        <w:rPr>
          <w:rFonts w:ascii="Times New Roman" w:hAnsi="Times New Roman" w:cs="Times New Roman"/>
          <w:sz w:val="28"/>
          <w:szCs w:val="28"/>
          <w:u w:val="single"/>
        </w:rPr>
        <w:t xml:space="preserve">низким </w:t>
      </w:r>
      <w:r>
        <w:rPr>
          <w:rFonts w:ascii="Times New Roman" w:hAnsi="Times New Roman" w:cs="Times New Roman"/>
          <w:sz w:val="28"/>
          <w:szCs w:val="28"/>
        </w:rPr>
        <w:t>голосом. Ребенку нужно найти карточку с изображением</w:t>
      </w:r>
      <w:r w:rsidR="00334CE0">
        <w:rPr>
          <w:rFonts w:ascii="Times New Roman" w:hAnsi="Times New Roman" w:cs="Times New Roman"/>
          <w:sz w:val="28"/>
          <w:szCs w:val="28"/>
        </w:rPr>
        <w:t xml:space="preserve"> такого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CE0">
        <w:rPr>
          <w:rFonts w:ascii="Times New Roman" w:hAnsi="Times New Roman" w:cs="Times New Roman"/>
          <w:sz w:val="28"/>
          <w:szCs w:val="28"/>
        </w:rPr>
        <w:t>маленького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и озвучить его </w:t>
      </w:r>
      <w:r w:rsidRPr="00B25F18">
        <w:rPr>
          <w:rFonts w:ascii="Times New Roman" w:hAnsi="Times New Roman" w:cs="Times New Roman"/>
          <w:sz w:val="28"/>
          <w:szCs w:val="28"/>
          <w:u w:val="single"/>
        </w:rPr>
        <w:t>высоким</w:t>
      </w:r>
      <w:r>
        <w:rPr>
          <w:rFonts w:ascii="Times New Roman" w:hAnsi="Times New Roman" w:cs="Times New Roman"/>
          <w:sz w:val="28"/>
          <w:szCs w:val="28"/>
        </w:rPr>
        <w:t xml:space="preserve"> голосом. Затем ребенок озвучивает </w:t>
      </w:r>
      <w:r w:rsidR="00334CE0">
        <w:rPr>
          <w:rFonts w:ascii="Times New Roman" w:hAnsi="Times New Roman" w:cs="Times New Roman"/>
          <w:sz w:val="28"/>
          <w:szCs w:val="28"/>
        </w:rPr>
        <w:t>большой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F18">
        <w:rPr>
          <w:rFonts w:ascii="Times New Roman" w:hAnsi="Times New Roman" w:cs="Times New Roman"/>
          <w:sz w:val="28"/>
          <w:szCs w:val="28"/>
          <w:u w:val="single"/>
        </w:rPr>
        <w:t>низким</w:t>
      </w:r>
      <w:r>
        <w:rPr>
          <w:rFonts w:ascii="Times New Roman" w:hAnsi="Times New Roman" w:cs="Times New Roman"/>
          <w:sz w:val="28"/>
          <w:szCs w:val="28"/>
        </w:rPr>
        <w:t xml:space="preserve"> голосом, а взрослый озвучивает </w:t>
      </w:r>
      <w:r w:rsidR="00334CE0">
        <w:rPr>
          <w:rFonts w:ascii="Times New Roman" w:hAnsi="Times New Roman" w:cs="Times New Roman"/>
          <w:sz w:val="28"/>
          <w:szCs w:val="28"/>
        </w:rPr>
        <w:t>маленький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F18">
        <w:rPr>
          <w:rFonts w:ascii="Times New Roman" w:hAnsi="Times New Roman" w:cs="Times New Roman"/>
          <w:sz w:val="28"/>
          <w:szCs w:val="28"/>
          <w:u w:val="single"/>
        </w:rPr>
        <w:t>высоким</w:t>
      </w:r>
      <w:r>
        <w:rPr>
          <w:rFonts w:ascii="Times New Roman" w:hAnsi="Times New Roman" w:cs="Times New Roman"/>
          <w:sz w:val="28"/>
          <w:szCs w:val="28"/>
        </w:rPr>
        <w:t xml:space="preserve"> голосом.</w:t>
      </w:r>
    </w:p>
    <w:p w:rsidR="008E792E" w:rsidRDefault="008E792E" w:rsidP="008E7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5 «Громко - тихо»</w:t>
      </w:r>
    </w:p>
    <w:p w:rsidR="00334CE0" w:rsidRDefault="008E792E" w:rsidP="0033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4CE0">
        <w:rPr>
          <w:rFonts w:ascii="Times New Roman" w:hAnsi="Times New Roman" w:cs="Times New Roman"/>
          <w:sz w:val="28"/>
          <w:szCs w:val="28"/>
        </w:rPr>
        <w:t xml:space="preserve">Взрослый показывает ребенку карточку с изображением большого предмета и озвучивает его </w:t>
      </w:r>
      <w:r w:rsidR="00334CE0">
        <w:rPr>
          <w:rFonts w:ascii="Times New Roman" w:hAnsi="Times New Roman" w:cs="Times New Roman"/>
          <w:sz w:val="28"/>
          <w:szCs w:val="28"/>
          <w:u w:val="single"/>
        </w:rPr>
        <w:t xml:space="preserve">громким </w:t>
      </w:r>
      <w:r w:rsidR="00334CE0">
        <w:rPr>
          <w:rFonts w:ascii="Times New Roman" w:hAnsi="Times New Roman" w:cs="Times New Roman"/>
          <w:sz w:val="28"/>
          <w:szCs w:val="28"/>
        </w:rPr>
        <w:t xml:space="preserve">голосом. Ребенку нужно найти карточку с изображением такого же маленького предмета и озвучить его </w:t>
      </w:r>
      <w:r w:rsidR="00334CE0">
        <w:rPr>
          <w:rFonts w:ascii="Times New Roman" w:hAnsi="Times New Roman" w:cs="Times New Roman"/>
          <w:sz w:val="28"/>
          <w:szCs w:val="28"/>
          <w:u w:val="single"/>
        </w:rPr>
        <w:t>тихим</w:t>
      </w:r>
      <w:r w:rsidR="00334CE0">
        <w:rPr>
          <w:rFonts w:ascii="Times New Roman" w:hAnsi="Times New Roman" w:cs="Times New Roman"/>
          <w:sz w:val="28"/>
          <w:szCs w:val="28"/>
        </w:rPr>
        <w:t xml:space="preserve"> голосом. Затем ребенок озвучивает большой предмет </w:t>
      </w:r>
      <w:r w:rsidR="00334CE0">
        <w:rPr>
          <w:rFonts w:ascii="Times New Roman" w:hAnsi="Times New Roman" w:cs="Times New Roman"/>
          <w:sz w:val="28"/>
          <w:szCs w:val="28"/>
          <w:u w:val="single"/>
        </w:rPr>
        <w:t>тихим</w:t>
      </w:r>
      <w:r w:rsidR="00334CE0">
        <w:rPr>
          <w:rFonts w:ascii="Times New Roman" w:hAnsi="Times New Roman" w:cs="Times New Roman"/>
          <w:sz w:val="28"/>
          <w:szCs w:val="28"/>
        </w:rPr>
        <w:t xml:space="preserve"> голосом, а взрослый озвучивает маленький предмет </w:t>
      </w:r>
      <w:r w:rsidR="00334CE0">
        <w:rPr>
          <w:rFonts w:ascii="Times New Roman" w:hAnsi="Times New Roman" w:cs="Times New Roman"/>
          <w:sz w:val="28"/>
          <w:szCs w:val="28"/>
          <w:u w:val="single"/>
        </w:rPr>
        <w:t>громким</w:t>
      </w:r>
      <w:r w:rsidR="00334CE0">
        <w:rPr>
          <w:rFonts w:ascii="Times New Roman" w:hAnsi="Times New Roman" w:cs="Times New Roman"/>
          <w:sz w:val="28"/>
          <w:szCs w:val="28"/>
        </w:rPr>
        <w:t xml:space="preserve"> голосом.</w:t>
      </w:r>
    </w:p>
    <w:tbl>
      <w:tblPr>
        <w:tblStyle w:val="a4"/>
        <w:tblW w:w="0" w:type="auto"/>
        <w:tblLook w:val="04A0"/>
      </w:tblPr>
      <w:tblGrid>
        <w:gridCol w:w="6763"/>
        <w:gridCol w:w="3919"/>
      </w:tblGrid>
      <w:tr w:rsidR="00334CE0" w:rsidTr="00334CE0">
        <w:tc>
          <w:tcPr>
            <w:tcW w:w="5341" w:type="dxa"/>
            <w:vAlign w:val="center"/>
          </w:tcPr>
          <w:p w:rsidR="00334CE0" w:rsidRDefault="00334CE0" w:rsidP="0033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E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14548" cy="2631166"/>
                  <wp:effectExtent l="19050" t="0" r="0" b="0"/>
                  <wp:docPr id="98" name="Рисунок 98" descr="http://www.wwww4.com/w8812/5353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wwww4.com/w8812/5353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759" cy="263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334CE0" w:rsidRDefault="00334CE0" w:rsidP="0033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85731" cy="1112292"/>
                  <wp:effectExtent l="19050" t="0" r="169" b="0"/>
                  <wp:docPr id="1" name="Рисунок 98" descr="http://www.wwww4.com/w8812/5353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wwww4.com/w8812/5353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665" cy="1112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CE0" w:rsidTr="00334CE0">
        <w:trPr>
          <w:trHeight w:val="4054"/>
        </w:trPr>
        <w:tc>
          <w:tcPr>
            <w:tcW w:w="5341" w:type="dxa"/>
            <w:vAlign w:val="center"/>
          </w:tcPr>
          <w:p w:rsidR="00334CE0" w:rsidRDefault="00334CE0" w:rsidP="0033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137675" cy="2042984"/>
                  <wp:effectExtent l="19050" t="0" r="0" b="0"/>
                  <wp:docPr id="104" name="Рисунок 104" descr="https://lt2.pigugroup.eu/colours/191/641/15/19164115/d60f5f6a03827cf74005d5df771020d9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lt2.pigugroup.eu/colours/191/641/15/19164115/d60f5f6a03827cf74005d5df771020d9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762" cy="2047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334CE0" w:rsidRDefault="00334CE0" w:rsidP="0033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68837" cy="1021492"/>
                  <wp:effectExtent l="19050" t="0" r="7613" b="0"/>
                  <wp:docPr id="2" name="Рисунок 104" descr="https://lt2.pigugroup.eu/colours/191/641/15/19164115/d60f5f6a03827cf74005d5df771020d9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lt2.pigugroup.eu/colours/191/641/15/19164115/d60f5f6a03827cf74005d5df771020d9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240" cy="1022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CE0" w:rsidTr="00334CE0">
        <w:tc>
          <w:tcPr>
            <w:tcW w:w="5341" w:type="dxa"/>
            <w:vAlign w:val="center"/>
          </w:tcPr>
          <w:p w:rsidR="00334CE0" w:rsidRDefault="00334CE0" w:rsidP="0033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416128" cy="3413253"/>
                  <wp:effectExtent l="19050" t="0" r="0" b="0"/>
                  <wp:docPr id="112" name="Рисунок 112" descr="https://key.ru/images/cms/imgwatermark/907491c35e89e362942dd0dfeb6b99aae0c7dc55/47786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key.ru/images/cms/imgwatermark/907491c35e89e362942dd0dfeb6b99aae0c7dc55/47786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460" cy="341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334CE0" w:rsidRDefault="00334CE0" w:rsidP="0033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79539" cy="1678126"/>
                  <wp:effectExtent l="19050" t="0" r="0" b="0"/>
                  <wp:docPr id="3" name="Рисунок 112" descr="https://key.ru/images/cms/imgwatermark/907491c35e89e362942dd0dfeb6b99aae0c7dc55/47786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key.ru/images/cms/imgwatermark/907491c35e89e362942dd0dfeb6b99aae0c7dc55/47786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702" cy="1678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CE0" w:rsidTr="00334CE0">
        <w:tc>
          <w:tcPr>
            <w:tcW w:w="5341" w:type="dxa"/>
            <w:vAlign w:val="center"/>
          </w:tcPr>
          <w:p w:rsidR="00334CE0" w:rsidRDefault="00334CE0" w:rsidP="0033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E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369275" cy="3369275"/>
                  <wp:effectExtent l="19050" t="0" r="2575" b="0"/>
                  <wp:docPr id="118" name="Рисунок 118" descr="http://www.mednyobraz.ru/components/com_virtuemart/shop_image/product/1.5______________54942e83906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mednyobraz.ru/components/com_virtuemart/shop_image/product/1.5______________54942e83906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338" cy="3375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334CE0" w:rsidRDefault="00334CE0" w:rsidP="0033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40476" cy="1540476"/>
                  <wp:effectExtent l="19050" t="0" r="2574" b="0"/>
                  <wp:docPr id="4" name="Рисунок 118" descr="http://www.mednyobraz.ru/components/com_virtuemart/shop_image/product/1.5______________54942e83906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mednyobraz.ru/components/com_virtuemart/shop_image/product/1.5______________54942e83906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364" cy="1541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CE0" w:rsidTr="00334CE0">
        <w:tc>
          <w:tcPr>
            <w:tcW w:w="5341" w:type="dxa"/>
            <w:vAlign w:val="center"/>
          </w:tcPr>
          <w:p w:rsidR="00334CE0" w:rsidRDefault="00334CE0" w:rsidP="0033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72431" cy="3450258"/>
                  <wp:effectExtent l="19050" t="0" r="4119" b="0"/>
                  <wp:docPr id="124" name="Рисунок 124" descr="http://www.impuls-deti.ru/upload/iblock/e35/e35c1bb6845ed75ad783440964751a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impuls-deti.ru/upload/iblock/e35/e35c1bb6845ed75ad783440964751a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055" cy="3451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334CE0" w:rsidRDefault="00334CE0" w:rsidP="0033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64786" cy="1639330"/>
                  <wp:effectExtent l="19050" t="0" r="6814" b="0"/>
                  <wp:docPr id="5" name="Рисунок 124" descr="http://www.impuls-deti.ru/upload/iblock/e35/e35c1bb6845ed75ad783440964751a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impuls-deti.ru/upload/iblock/e35/e35c1bb6845ed75ad783440964751a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083" cy="1639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CE0" w:rsidTr="00334CE0">
        <w:trPr>
          <w:trHeight w:val="4119"/>
        </w:trPr>
        <w:tc>
          <w:tcPr>
            <w:tcW w:w="5341" w:type="dxa"/>
            <w:vAlign w:val="center"/>
          </w:tcPr>
          <w:p w:rsidR="00334CE0" w:rsidRDefault="00334CE0" w:rsidP="0033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286897" cy="2263917"/>
                  <wp:effectExtent l="19050" t="0" r="8753" b="0"/>
                  <wp:docPr id="6" name="Рисунок 1" descr="https://avatars.mds.yandex.net/get-pdb/2078597/ce64751d-1f0e-4ba1-965c-93f89232eb2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2078597/ce64751d-1f0e-4ba1-965c-93f89232eb2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165" cy="2265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334CE0" w:rsidRDefault="00334CE0" w:rsidP="0033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40706" cy="1198946"/>
                  <wp:effectExtent l="19050" t="0" r="0" b="0"/>
                  <wp:docPr id="7" name="Рисунок 1" descr="https://avatars.mds.yandex.net/get-pdb/2078597/ce64751d-1f0e-4ba1-965c-93f89232eb2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2078597/ce64751d-1f0e-4ba1-965c-93f89232eb2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281" cy="120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2A0" w:rsidRDefault="001942A0"/>
    <w:sectPr w:rsidR="001942A0" w:rsidSect="008E7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305"/>
    <w:multiLevelType w:val="hybridMultilevel"/>
    <w:tmpl w:val="5442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792E"/>
    <w:rsid w:val="001942A0"/>
    <w:rsid w:val="00334CE0"/>
    <w:rsid w:val="008E792E"/>
    <w:rsid w:val="00B42A94"/>
    <w:rsid w:val="00E5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92E"/>
    <w:pPr>
      <w:ind w:left="720"/>
      <w:contextualSpacing/>
    </w:pPr>
  </w:style>
  <w:style w:type="table" w:styleId="a4">
    <w:name w:val="Table Grid"/>
    <w:basedOn w:val="a1"/>
    <w:uiPriority w:val="59"/>
    <w:rsid w:val="008E7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2020-04-15T14:51:00Z</dcterms:created>
  <dcterms:modified xsi:type="dcterms:W3CDTF">2020-04-15T14:54:00Z</dcterms:modified>
</cp:coreProperties>
</file>