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4" w:rsidRPr="00DF2E8F" w:rsidRDefault="007F7D02" w:rsidP="00646864">
      <w:pPr>
        <w:pStyle w:val="a3"/>
        <w:shd w:val="clear" w:color="auto" w:fill="FFFFFF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F2E8F">
        <w:rPr>
          <w:rFonts w:asciiTheme="minorHAnsi" w:hAnsiTheme="minorHAnsi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F923B3" wp14:editId="29DB3483">
            <wp:simplePos x="1143000" y="723900"/>
            <wp:positionH relativeFrom="margin">
              <wp:align>right</wp:align>
            </wp:positionH>
            <wp:positionV relativeFrom="margin">
              <wp:align>top</wp:align>
            </wp:positionV>
            <wp:extent cx="2962275" cy="25527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32ea4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864" w:rsidRPr="00DF2E8F">
        <w:rPr>
          <w:rFonts w:asciiTheme="minorHAnsi" w:hAnsiTheme="minorHAnsi"/>
          <w:b/>
          <w:color w:val="FF0000"/>
          <w:sz w:val="40"/>
          <w:szCs w:val="40"/>
        </w:rPr>
        <w:t>«Игра в раннем возрасте»</w:t>
      </w:r>
    </w:p>
    <w:p w:rsidR="00646864" w:rsidRDefault="00646864" w:rsidP="007F7D02">
      <w:pPr>
        <w:pStyle w:val="a3"/>
        <w:shd w:val="clear" w:color="auto" w:fill="FFFFFF"/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«Игра - это огромное светлое окно, через которое в </w:t>
      </w:r>
      <w:hyperlink r:id="rId7" w:history="1">
        <w:r w:rsidRPr="00646864">
          <w:rPr>
            <w:rStyle w:val="a4"/>
            <w:rFonts w:asciiTheme="minorHAnsi" w:hAnsiTheme="minorHAnsi"/>
            <w:color w:val="000000" w:themeColor="text1"/>
            <w:sz w:val="28"/>
            <w:szCs w:val="28"/>
            <w:u w:val="none"/>
          </w:rPr>
          <w:t>духовный мир</w:t>
        </w:r>
      </w:hyperlink>
      <w:r w:rsidRPr="00646864">
        <w:rPr>
          <w:rFonts w:asciiTheme="minorHAnsi" w:hAnsiTheme="minorHAnsi"/>
          <w:color w:val="000000" w:themeColor="text1"/>
          <w:sz w:val="28"/>
          <w:szCs w:val="28"/>
        </w:rPr>
        <w:t xml:space="preserve"> ребенка вливается живительный поток представлений, понятий об окружающем мире. Игра - это искра, зажигающая огонек пытливости и любознательности». </w:t>
      </w:r>
    </w:p>
    <w:p w:rsidR="00646864" w:rsidRPr="00646864" w:rsidRDefault="00646864" w:rsidP="007F7D02">
      <w:pPr>
        <w:pStyle w:val="a3"/>
        <w:shd w:val="clear" w:color="auto" w:fill="FFFFFF"/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Сухомлинский В.А.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Детство дано для того, чтобы мы подготовили ребенка к вхождению в довольно сложную социальную жизнь, чтобы ребе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нок почувствовал себя человеком среди </w:t>
      </w:r>
      <w:r w:rsidRPr="00646864">
        <w:rPr>
          <w:rFonts w:asciiTheme="minorHAnsi" w:hAnsiTheme="minorHAnsi"/>
          <w:color w:val="000000" w:themeColor="text1"/>
          <w:sz w:val="28"/>
          <w:szCs w:val="28"/>
        </w:rPr>
        <w:t>люде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й, </w:t>
      </w:r>
      <w:r w:rsidRPr="00646864">
        <w:rPr>
          <w:rFonts w:asciiTheme="minorHAnsi" w:hAnsiTheme="minorHAnsi"/>
          <w:color w:val="000000" w:themeColor="text1"/>
          <w:sz w:val="28"/>
          <w:szCs w:val="28"/>
        </w:rPr>
        <w:t xml:space="preserve">наполнился социальными эмоциями, переживаниями, представлениями, познал свойства предметов. И в этом нам помогает игра. </w:t>
      </w:r>
      <w:r w:rsidRPr="00646864">
        <w:rPr>
          <w:rFonts w:asciiTheme="minorHAnsi" w:hAnsiTheme="minorHAnsi"/>
          <w:b/>
          <w:color w:val="000000" w:themeColor="text1"/>
          <w:sz w:val="28"/>
          <w:szCs w:val="28"/>
        </w:rPr>
        <w:t>Игра-это жизнь ребенка, а не подготовка к жизни</w:t>
      </w:r>
      <w:r w:rsidRPr="00646864">
        <w:rPr>
          <w:rFonts w:asciiTheme="minorHAnsi" w:hAnsiTheme="minorHAnsi"/>
          <w:color w:val="000000" w:themeColor="text1"/>
          <w:sz w:val="28"/>
          <w:szCs w:val="28"/>
        </w:rPr>
        <w:t xml:space="preserve">. Игра должна стать традиционной в каждой семье. </w:t>
      </w:r>
    </w:p>
    <w:p w:rsid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D7190">
        <w:rPr>
          <w:rFonts w:asciiTheme="minorHAnsi" w:hAnsiTheme="minorHAnsi"/>
          <w:color w:val="000000" w:themeColor="text1"/>
          <w:sz w:val="28"/>
          <w:szCs w:val="28"/>
        </w:rPr>
        <w:t>« Поиграйте со мной! »</w:t>
      </w:r>
      <w:r w:rsidRPr="00646864">
        <w:rPr>
          <w:rFonts w:asciiTheme="minorHAnsi" w:hAnsiTheme="minorHAnsi"/>
          <w:color w:val="000000" w:themeColor="text1"/>
          <w:sz w:val="28"/>
          <w:szCs w:val="28"/>
        </w:rPr>
        <w:t xml:space="preserve"> - как часто ребенок обращается к близким ему людям с этой просьбой. 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другие игрушки: заводных мишек, зайцев, сабли, автоматы. Но и о них ребенок скоро забывает. Он еще не может сказать, что не игрушки ему надоели, а однообразные игры с ними. Он уже катал машину, строил дом, лечил Мишку. Потому и просит: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  <w:r w:rsidRPr="00646864">
        <w:rPr>
          <w:rFonts w:asciiTheme="minorHAnsi" w:hAnsiTheme="minorHAnsi"/>
          <w:color w:val="000000" w:themeColor="text1"/>
          <w:sz w:val="28"/>
          <w:szCs w:val="28"/>
        </w:rPr>
        <w:t>Поиграйте со мной!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Подобные просьбы детей нередко ставят родителей в тупик. «Разве ты не наигрался в </w:t>
      </w:r>
      <w:hyperlink r:id="rId8" w:history="1">
        <w:r w:rsidRPr="00646864">
          <w:rPr>
            <w:rStyle w:val="a4"/>
            <w:rFonts w:asciiTheme="minorHAnsi" w:hAnsiTheme="minorHAnsi"/>
            <w:color w:val="000000" w:themeColor="text1"/>
            <w:sz w:val="28"/>
            <w:szCs w:val="28"/>
            <w:u w:val="none"/>
          </w:rPr>
          <w:t>детском саду</w:t>
        </w:r>
      </w:hyperlink>
      <w:r w:rsidRPr="00646864">
        <w:rPr>
          <w:rFonts w:asciiTheme="minorHAnsi" w:hAnsiTheme="minorHAnsi"/>
          <w:color w:val="000000" w:themeColor="text1"/>
          <w:sz w:val="28"/>
          <w:szCs w:val="28"/>
        </w:rPr>
        <w:t>?» или «Поиграй сам, мне сейчас некогда», - может ответить мама или папа. Малыш отходит, огорченный, или продолжает настаивать. Дети очень любят играть с взрослыми, но не все взрослые это понимают и умеют оценить этот весьма короткий в их жизни момент. Отказ взрослого может не только обидеть ребенка, но и лишить его столь ценного для него развивающего общения с близким взрослым.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Для игры нужен стимул, интересный замысел. Ребенок, в силу малого жизненного опыта, незначительного багажа знаний, потому и просит взрослых: «Поиграйте со мной!». От них он ждет подсказки, участия.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lastRenderedPageBreak/>
        <w:t>Родители считают, что ребенок сам должен развлекаться. А он хочет чему-то научиться, что-то постичь. Игра для дошкольников - способ познания окружающего.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D7190">
        <w:rPr>
          <w:rFonts w:asciiTheme="minorHAnsi" w:hAnsiTheme="minorHAnsi"/>
          <w:color w:val="000000" w:themeColor="text1"/>
          <w:sz w:val="28"/>
          <w:szCs w:val="28"/>
        </w:rPr>
        <w:t>Взрослые, должны очень внимательно подходить к вопросу детской игры и уделять ей серьезное внимание</w:t>
      </w:r>
      <w:r w:rsidRPr="00646864">
        <w:rPr>
          <w:rFonts w:asciiTheme="minorHAnsi" w:hAnsiTheme="minorHAnsi"/>
          <w:color w:val="000000" w:themeColor="text1"/>
          <w:sz w:val="28"/>
          <w:szCs w:val="28"/>
        </w:rPr>
        <w:t>, выделять в режиме дня место для игры.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Родители - первые участники игр своих малышей. И чем активнее общение матери или отца с ребенком, тем быстрее он развивается.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 xml:space="preserve">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 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646864" w:rsidRPr="00646864" w:rsidRDefault="007F7D02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508E0D" wp14:editId="40664E12">
            <wp:simplePos x="0" y="0"/>
            <wp:positionH relativeFrom="margin">
              <wp:posOffset>2798445</wp:posOffset>
            </wp:positionH>
            <wp:positionV relativeFrom="margin">
              <wp:posOffset>4806950</wp:posOffset>
            </wp:positionV>
            <wp:extent cx="3303905" cy="25527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677758_large_PLAN_RAZVITIYA_REBENKA_OT_1_DO_2_L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864" w:rsidRPr="00646864">
        <w:rPr>
          <w:rFonts w:asciiTheme="minorHAnsi" w:hAnsiTheme="minorHAnsi"/>
          <w:color w:val="000000" w:themeColor="text1"/>
          <w:sz w:val="28"/>
          <w:szCs w:val="28"/>
        </w:rPr>
        <w:t>В </w:t>
      </w:r>
      <w:hyperlink r:id="rId10" w:history="1">
        <w:r w:rsidR="00646864" w:rsidRPr="00646864">
          <w:rPr>
            <w:rStyle w:val="a4"/>
            <w:rFonts w:asciiTheme="minorHAnsi" w:hAnsiTheme="minorHAnsi"/>
            <w:color w:val="000000" w:themeColor="text1"/>
            <w:sz w:val="28"/>
            <w:szCs w:val="28"/>
            <w:u w:val="none"/>
          </w:rPr>
          <w:t>игровой ситуации</w:t>
        </w:r>
      </w:hyperlink>
      <w:r w:rsidR="00646864" w:rsidRPr="00646864">
        <w:rPr>
          <w:rFonts w:asciiTheme="minorHAnsi" w:hAnsiTheme="minorHAnsi"/>
          <w:color w:val="000000" w:themeColor="text1"/>
          <w:sz w:val="28"/>
          <w:szCs w:val="28"/>
        </w:rPr>
        <w:t> 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А вот как играть, многие родители не знают. В этом вам помогут следующие рекомендации.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2. Подберите для игры яркие </w:t>
      </w:r>
      <w:hyperlink r:id="rId11" w:history="1">
        <w:r w:rsidRPr="00646864">
          <w:rPr>
            <w:rStyle w:val="a4"/>
            <w:rFonts w:asciiTheme="minorHAnsi" w:hAnsiTheme="minorHAnsi"/>
            <w:color w:val="000000" w:themeColor="text1"/>
            <w:sz w:val="28"/>
            <w:szCs w:val="28"/>
            <w:u w:val="none"/>
          </w:rPr>
          <w:t>красивые игрушки</w:t>
        </w:r>
      </w:hyperlink>
      <w:r w:rsidRPr="00646864">
        <w:rPr>
          <w:rFonts w:asciiTheme="minorHAnsi" w:hAnsiTheme="minorHAnsi"/>
          <w:color w:val="000000" w:themeColor="text1"/>
          <w:sz w:val="28"/>
          <w:szCs w:val="28"/>
        </w:rPr>
        <w:t>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lastRenderedPageBreak/>
        <w:t>3. Покупая </w:t>
      </w:r>
      <w:hyperlink r:id="rId12" w:history="1">
        <w:r w:rsidRPr="00646864">
          <w:rPr>
            <w:rStyle w:val="a4"/>
            <w:rFonts w:asciiTheme="minorHAnsi" w:hAnsiTheme="minorHAnsi"/>
            <w:color w:val="000000" w:themeColor="text1"/>
            <w:sz w:val="28"/>
            <w:szCs w:val="28"/>
            <w:u w:val="none"/>
          </w:rPr>
          <w:t>новую игрушку</w:t>
        </w:r>
      </w:hyperlink>
      <w:r w:rsidRPr="00646864">
        <w:rPr>
          <w:rFonts w:asciiTheme="minorHAnsi" w:hAnsiTheme="minorHAnsi"/>
          <w:color w:val="000000" w:themeColor="text1"/>
          <w:sz w:val="28"/>
          <w:szCs w:val="28"/>
        </w:rPr>
        <w:t>, обязательно покажите, как ребенку в нее играть. Не умея в нее играть, малыш быстро утратит к подарку интерес.</w:t>
      </w:r>
    </w:p>
    <w:p w:rsidR="00646864" w:rsidRPr="00646864" w:rsidRDefault="007F7D02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808605" cy="29622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111592-stock-photo-cute-mother-and-child-bo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959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6864" w:rsidRPr="00646864">
        <w:rPr>
          <w:rFonts w:asciiTheme="minorHAnsi" w:hAnsiTheme="minorHAnsi"/>
          <w:color w:val="000000" w:themeColor="text1"/>
          <w:sz w:val="28"/>
          <w:szCs w:val="28"/>
        </w:rPr>
        <w:t>4. Постепенно сокращайте свое участие в игре. Давайте ребенку возможность проявить свою активность.</w:t>
      </w:r>
      <w:r w:rsidRPr="007F7D02">
        <w:rPr>
          <w:rFonts w:asciiTheme="minorHAnsi" w:hAnsiTheme="minorHAnsi"/>
          <w:noProof/>
          <w:color w:val="000000" w:themeColor="text1"/>
          <w:sz w:val="28"/>
          <w:szCs w:val="28"/>
        </w:rPr>
        <w:t xml:space="preserve"> 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 </w:t>
      </w:r>
      <w:hyperlink r:id="rId14" w:history="1">
        <w:r w:rsidRPr="00646864">
          <w:rPr>
            <w:rStyle w:val="a4"/>
            <w:rFonts w:asciiTheme="minorHAnsi" w:hAnsiTheme="minorHAnsi"/>
            <w:color w:val="000000" w:themeColor="text1"/>
            <w:sz w:val="28"/>
            <w:szCs w:val="28"/>
            <w:u w:val="none"/>
          </w:rPr>
          <w:t>специальное время</w:t>
        </w:r>
      </w:hyperlink>
      <w:r w:rsidRPr="00646864">
        <w:rPr>
          <w:rFonts w:asciiTheme="minorHAnsi" w:hAnsiTheme="minorHAnsi"/>
          <w:color w:val="000000" w:themeColor="text1"/>
          <w:sz w:val="28"/>
          <w:szCs w:val="28"/>
        </w:rPr>
        <w:t> в режиме дня именно для игр.</w:t>
      </w:r>
    </w:p>
    <w:p w:rsidR="00646864" w:rsidRPr="00646864" w:rsidRDefault="00646864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646864">
        <w:rPr>
          <w:rFonts w:asciiTheme="minorHAnsi" w:hAnsiTheme="minorHAnsi"/>
          <w:color w:val="000000" w:themeColor="text1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Тем самым поднадоевшая игра вновь станет интересной ребенку.</w:t>
      </w:r>
    </w:p>
    <w:p w:rsidR="00646864" w:rsidRPr="00646864" w:rsidRDefault="00235B2E" w:rsidP="00646864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bookmarkStart w:id="0" w:name="_GoBack"/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A15EF85" wp14:editId="46929A08">
            <wp:simplePos x="1800225" y="6858000"/>
            <wp:positionH relativeFrom="margin">
              <wp:align>right</wp:align>
            </wp:positionH>
            <wp:positionV relativeFrom="margin">
              <wp:align>bottom</wp:align>
            </wp:positionV>
            <wp:extent cx="3419475" cy="240982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ideti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6864" w:rsidRPr="00646864">
        <w:rPr>
          <w:rFonts w:asciiTheme="minorHAnsi" w:hAnsiTheme="minorHAnsi"/>
          <w:color w:val="000000" w:themeColor="text1"/>
          <w:sz w:val="28"/>
          <w:szCs w:val="28"/>
        </w:rPr>
        <w:t>Уже почти 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 </w:t>
      </w:r>
      <w:hyperlink r:id="rId16" w:history="1">
        <w:r w:rsidR="00646864" w:rsidRPr="00646864">
          <w:rPr>
            <w:rStyle w:val="a4"/>
            <w:rFonts w:asciiTheme="minorHAnsi" w:hAnsiTheme="minorHAnsi"/>
            <w:color w:val="000000" w:themeColor="text1"/>
            <w:sz w:val="28"/>
            <w:szCs w:val="28"/>
            <w:u w:val="none"/>
          </w:rPr>
          <w:t>самостоятельную жизнь</w:t>
        </w:r>
      </w:hyperlink>
      <w:r w:rsidR="00646864" w:rsidRPr="00646864">
        <w:rPr>
          <w:rFonts w:asciiTheme="minorHAnsi" w:hAnsiTheme="minorHAnsi"/>
          <w:color w:val="000000" w:themeColor="text1"/>
          <w:sz w:val="28"/>
          <w:szCs w:val="28"/>
        </w:rPr>
        <w:t>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  <w:r w:rsidR="007F7D02" w:rsidRPr="007F7D02">
        <w:rPr>
          <w:noProof/>
          <w:color w:val="000000" w:themeColor="text1"/>
          <w:sz w:val="28"/>
          <w:szCs w:val="28"/>
        </w:rPr>
        <w:t xml:space="preserve"> </w:t>
      </w:r>
    </w:p>
    <w:p w:rsidR="00171993" w:rsidRPr="00646864" w:rsidRDefault="000F6F4A">
      <w:pPr>
        <w:rPr>
          <w:color w:val="000000" w:themeColor="text1"/>
          <w:sz w:val="28"/>
          <w:szCs w:val="28"/>
        </w:rPr>
      </w:pPr>
    </w:p>
    <w:sectPr w:rsidR="00171993" w:rsidRPr="0064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57"/>
    <w:rsid w:val="000B1669"/>
    <w:rsid w:val="000F6F4A"/>
    <w:rsid w:val="0019103E"/>
    <w:rsid w:val="0019730D"/>
    <w:rsid w:val="00235B2E"/>
    <w:rsid w:val="004D7190"/>
    <w:rsid w:val="00646864"/>
    <w:rsid w:val="007F7D02"/>
    <w:rsid w:val="00855157"/>
    <w:rsid w:val="00BE6889"/>
    <w:rsid w:val="00D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8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8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ayt.ru/bangs/scenka-na-vypusknoi-v-detskom-sadu-scenarii-vypusknogo-v/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sayt.ru/braids/kak-otreshitsya-ot-mira-i-vstupit-na-duhovnyi-put-etapy-duhovnogo/" TargetMode="External"/><Relationship Id="rId12" Type="http://schemas.openxmlformats.org/officeDocument/2006/relationships/hyperlink" Target="https://osayt.ru/the-lunar-calendar-haircuts/igrushki-iz-lampochek-na-novyi-god-svoimi-rukami-elochnaya-igrushka-snegovi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ayt.ru/haircuts/kompleksnaya-podgotovka-detei-sirot-k-samostoyatelnoi-zhizn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osayt.ru/haircuts/osennie-podelki-dlya-detskogo-sada-i-shkoly-136-idei-podelki-v-detski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osayt.ru/holiday/tema-moya-lyubimaya-igrushka-starshei-gruppe-zanyatie-p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osayt.ru/mens/maz-ot-gemorroya-vo-vremya-beremennosti-specialnye-lekarstvennye-sredstva-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EFA7-E7F2-4818-B4D1-7C79CFCF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6</cp:revision>
  <dcterms:created xsi:type="dcterms:W3CDTF">2020-12-20T16:33:00Z</dcterms:created>
  <dcterms:modified xsi:type="dcterms:W3CDTF">2020-12-29T09:38:00Z</dcterms:modified>
</cp:coreProperties>
</file>